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11"/>
          <w:sz w:val="30"/>
          <w:szCs w:val="30"/>
        </w:rPr>
        <w:t>附件2</w:t>
      </w:r>
    </w:p>
    <w:p w14:paraId="7693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全国第三届大学生职业规划大赛</w:t>
      </w:r>
    </w:p>
    <w:p w14:paraId="7FF6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湖北经济学院会计学院院赛就业赛道方案</w:t>
      </w:r>
    </w:p>
    <w:p w14:paraId="7A5B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321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一、比赛内容</w:t>
      </w:r>
    </w:p>
    <w:p w14:paraId="324E4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5"/>
          <w:sz w:val="30"/>
          <w:szCs w:val="30"/>
        </w:rPr>
        <w:t>考察学生求职实战能力，对照目标职业及岗位要求，个人综合素质和专业能力等方面的契合度，个人发展路径与就业市场需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求的适应度。参赛学生可获得岗位录用意向。</w:t>
      </w:r>
    </w:p>
    <w:p w14:paraId="008B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二、参赛组别和对象</w:t>
      </w:r>
    </w:p>
    <w:p w14:paraId="59DB5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4"/>
          <w:sz w:val="30"/>
          <w:szCs w:val="30"/>
        </w:rPr>
        <w:t>就业赛道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参赛对象为</w:t>
      </w:r>
      <w:r>
        <w:rPr>
          <w:rFonts w:hint="eastAsia" w:ascii="仿宋" w:hAnsi="仿宋" w:eastAsia="仿宋" w:cs="仿宋"/>
          <w:spacing w:val="-15"/>
          <w:sz w:val="30"/>
          <w:szCs w:val="30"/>
          <w:lang w:val="en-US" w:eastAsia="zh-CN"/>
        </w:rPr>
        <w:t>学校全日制中高年级在校生。面向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三、四年级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学生(不含已通过推免等确定升学的毕业年级学生)</w:t>
      </w:r>
      <w:r>
        <w:rPr>
          <w:rFonts w:hint="eastAsia" w:cs="仿宋"/>
          <w:spacing w:val="-9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0"/>
          <w:szCs w:val="30"/>
        </w:rPr>
        <w:t>全体第二学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士学位学生</w:t>
      </w:r>
      <w:r>
        <w:rPr>
          <w:rFonts w:hint="eastAsia" w:ascii="仿宋" w:hAnsi="仿宋" w:eastAsia="仿宋" w:cs="仿宋"/>
          <w:spacing w:val="-16"/>
          <w:sz w:val="30"/>
          <w:szCs w:val="30"/>
          <w:lang w:eastAsia="zh-CN"/>
        </w:rPr>
        <w:t>。</w:t>
      </w:r>
    </w:p>
    <w:p w14:paraId="069087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参赛材料要求</w:t>
      </w:r>
    </w:p>
    <w:p w14:paraId="4BEB2A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64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0"/>
          <w:szCs w:val="30"/>
        </w:rPr>
        <w:t>请各参赛选手于2025年10月20日前将参赛材料电子版汇总文件夹打包，压缩包命名为“参赛赛道+姓名+专业班级+学号”，电子档发送至邮箱:2</w:t>
      </w:r>
      <w:bookmarkStart w:id="0" w:name="_GoBack"/>
      <w:bookmarkEnd w:id="0"/>
      <w:r>
        <w:rPr>
          <w:rFonts w:hint="eastAsia" w:ascii="仿宋" w:hAnsi="仿宋" w:eastAsia="仿宋" w:cs="仿宋"/>
          <w:spacing w:val="-9"/>
          <w:sz w:val="30"/>
          <w:szCs w:val="30"/>
        </w:rPr>
        <w:t>902199621@qq.com，</w:t>
      </w:r>
      <w:r>
        <w:rPr>
          <w:rFonts w:hint="eastAsia" w:ascii="仿宋" w:hAnsi="仿宋" w:eastAsia="仿宋" w:cs="仿宋"/>
          <w:b/>
          <w:bCs/>
          <w:color w:val="E54C5E" w:themeColor="accent6"/>
          <w:spacing w:val="6"/>
          <w:sz w:val="30"/>
          <w:szCs w:val="30"/>
          <w:highlight w:val="yellow"/>
          <w:u w:val="single"/>
          <w14:textFill>
            <w14:solidFill>
              <w14:schemeClr w14:val="accent6"/>
            </w14:solidFill>
          </w14:textFill>
        </w:rPr>
        <w:t>求职简历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纸质档交至群贤楼217办公室。</w:t>
      </w:r>
    </w:p>
    <w:p w14:paraId="47700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6"/>
          <w:sz w:val="30"/>
          <w:szCs w:val="30"/>
          <w:lang w:eastAsia="zh-CN"/>
        </w:rPr>
        <w:t>（</w:t>
      </w:r>
      <w:r>
        <w:rPr>
          <w:rFonts w:hint="eastAsia" w:cs="仿宋"/>
          <w:spacing w:val="6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求职简历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PDF格式）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。</w:t>
      </w:r>
    </w:p>
    <w:p w14:paraId="734D3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pacing w:val="-12"/>
          <w:sz w:val="30"/>
          <w:szCs w:val="30"/>
        </w:rPr>
      </w:pPr>
      <w:r>
        <w:rPr>
          <w:rFonts w:hint="eastAsia" w:cs="仿宋"/>
          <w:spacing w:val="-11"/>
          <w:sz w:val="30"/>
          <w:szCs w:val="30"/>
          <w:lang w:eastAsia="zh-CN"/>
        </w:rPr>
        <w:t>（</w:t>
      </w:r>
      <w:r>
        <w:rPr>
          <w:rFonts w:hint="eastAsia" w:cs="仿宋"/>
          <w:spacing w:val="-11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求职综合展示(PPT格式，不超过50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MB</w:t>
      </w:r>
      <w:r>
        <w:rPr>
          <w:rFonts w:hint="eastAsia" w:cs="仿宋"/>
          <w:spacing w:val="-12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可加入视频)。</w:t>
      </w:r>
    </w:p>
    <w:p w14:paraId="416A5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cs="仿宋"/>
          <w:spacing w:val="-20"/>
          <w:sz w:val="30"/>
          <w:szCs w:val="30"/>
          <w:lang w:eastAsia="zh-CN"/>
        </w:rPr>
        <w:t>（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>辅助证明材料，包括实践、实习、获奖等证明</w:t>
      </w:r>
      <w:r>
        <w:rPr>
          <w:rFonts w:hint="eastAsia" w:cs="仿宋"/>
          <w:spacing w:val="-20"/>
          <w:sz w:val="30"/>
          <w:szCs w:val="30"/>
          <w:lang w:val="en-US" w:eastAsia="zh-CN"/>
        </w:rPr>
        <w:t>材料（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PDF</w:t>
      </w:r>
      <w:r>
        <w:rPr>
          <w:rFonts w:hint="eastAsia" w:ascii="仿宋" w:hAnsi="仿宋" w:eastAsia="仿宋" w:cs="仿宋"/>
          <w:spacing w:val="-15"/>
          <w:sz w:val="30"/>
          <w:szCs w:val="30"/>
        </w:rPr>
        <w:t>格式，整合为单个文件，不超过50MB)。</w:t>
      </w:r>
    </w:p>
    <w:p w14:paraId="467B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四、比赛环节</w:t>
      </w:r>
    </w:p>
    <w:p w14:paraId="7A5D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>就业赛道设主题陈述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综合面试</w:t>
      </w:r>
    </w:p>
    <w:p w14:paraId="3EEE6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(一)主题陈述(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选手结合求职综合展示PPT,陈</w:t>
      </w:r>
      <w:r>
        <w:rPr>
          <w:rFonts w:hint="eastAsia" w:ascii="仿宋" w:hAnsi="仿宋" w:eastAsia="仿宋" w:cs="仿宋"/>
          <w:spacing w:val="-18"/>
          <w:sz w:val="30"/>
          <w:szCs w:val="30"/>
        </w:rPr>
        <w:t>述个人求职意向和职业准备情况。</w:t>
      </w:r>
    </w:p>
    <w:p w14:paraId="53F14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98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(二)综合面试(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分钟)</w:t>
      </w:r>
      <w:r>
        <w:rPr>
          <w:rFonts w:hint="eastAsia" w:ascii="仿宋" w:hAnsi="仿宋" w:eastAsia="仿宋" w:cs="仿宋"/>
          <w:b/>
          <w:bCs/>
          <w:spacing w:val="-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评委提出真实工作场景中可能遇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到的问题，选手提出解决方案；评委结合选手陈述自由提问。</w:t>
      </w:r>
    </w:p>
    <w:p w14:paraId="1137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528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0"/>
          <w:szCs w:val="30"/>
          <w:lang w:val="en-US" w:eastAsia="zh-CN"/>
        </w:rPr>
        <w:t>五、评审标准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5876"/>
        <w:gridCol w:w="956"/>
      </w:tblGrid>
      <w:tr w14:paraId="7B89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1" w:type="pct"/>
            <w:vAlign w:val="bottom"/>
          </w:tcPr>
          <w:p w14:paraId="0C2137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指标</w:t>
            </w:r>
          </w:p>
        </w:tc>
        <w:tc>
          <w:tcPr>
            <w:tcW w:w="3533" w:type="pct"/>
            <w:vAlign w:val="bottom"/>
          </w:tcPr>
          <w:p w14:paraId="1B4BA9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0"/>
                <w:szCs w:val="30"/>
              </w:rPr>
              <w:t>说明</w:t>
            </w:r>
          </w:p>
        </w:tc>
        <w:tc>
          <w:tcPr>
            <w:tcW w:w="575" w:type="pct"/>
            <w:vAlign w:val="bottom"/>
          </w:tcPr>
          <w:p w14:paraId="5E20F2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分值</w:t>
            </w:r>
          </w:p>
        </w:tc>
      </w:tr>
      <w:tr w14:paraId="6283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061360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职业目标</w:t>
            </w:r>
          </w:p>
        </w:tc>
        <w:tc>
          <w:tcPr>
            <w:tcW w:w="3533" w:type="pct"/>
            <w:vAlign w:val="top"/>
          </w:tcPr>
          <w:p w14:paraId="7CFA56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575" w:type="pct"/>
            <w:vAlign w:val="center"/>
          </w:tcPr>
          <w:p w14:paraId="440CC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0358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5E4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253A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准确把握目标职业的任职要求、工作内容、基本流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程和发展前景等</w:t>
            </w:r>
          </w:p>
        </w:tc>
        <w:tc>
          <w:tcPr>
            <w:tcW w:w="575" w:type="pct"/>
            <w:vAlign w:val="center"/>
          </w:tcPr>
          <w:p w14:paraId="14936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</w:tr>
      <w:tr w14:paraId="55A61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1" w:type="pct"/>
            <w:vMerge w:val="restart"/>
            <w:tcBorders>
              <w:bottom w:val="nil"/>
            </w:tcBorders>
            <w:vAlign w:val="center"/>
          </w:tcPr>
          <w:p w14:paraId="6EE84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岗位胜任力</w:t>
            </w:r>
          </w:p>
        </w:tc>
        <w:tc>
          <w:tcPr>
            <w:tcW w:w="3533" w:type="pct"/>
            <w:vAlign w:val="top"/>
          </w:tcPr>
          <w:p w14:paraId="655C4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具备目标岗位所需综合素质，如思维认知、沟通协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作能力和执行力等，具有敬业奉献的职业精神</w:t>
            </w:r>
          </w:p>
        </w:tc>
        <w:tc>
          <w:tcPr>
            <w:tcW w:w="575" w:type="pct"/>
            <w:vAlign w:val="center"/>
          </w:tcPr>
          <w:p w14:paraId="692EDC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57D1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1" w:type="pct"/>
            <w:vMerge w:val="continue"/>
            <w:tcBorders>
              <w:top w:val="nil"/>
            </w:tcBorders>
            <w:vAlign w:val="center"/>
          </w:tcPr>
          <w:p w14:paraId="1BBF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right="0"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533" w:type="pct"/>
            <w:vAlign w:val="top"/>
          </w:tcPr>
          <w:p w14:paraId="67EAC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具备目标岗位所需的专业知识和技能要求，相关实</w:t>
            </w: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习实践经历丰富，具备解决实际问题的专业能力</w:t>
            </w:r>
          </w:p>
        </w:tc>
        <w:tc>
          <w:tcPr>
            <w:tcW w:w="575" w:type="pct"/>
            <w:vAlign w:val="center"/>
          </w:tcPr>
          <w:p w14:paraId="699228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40</w:t>
            </w:r>
          </w:p>
        </w:tc>
      </w:tr>
      <w:tr w14:paraId="05D7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91" w:type="pct"/>
            <w:vAlign w:val="center"/>
          </w:tcPr>
          <w:p w14:paraId="558FFE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发展潜力</w:t>
            </w:r>
          </w:p>
        </w:tc>
        <w:tc>
          <w:tcPr>
            <w:tcW w:w="3533" w:type="pct"/>
            <w:vAlign w:val="top"/>
          </w:tcPr>
          <w:p w14:paraId="74138E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具备持续学习能力、创新精神和应对不确定性挑战</w:t>
            </w: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的潜质，适应未来职业发展要求；符合就业市场需求，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现场获得用人单位提供的录用意向</w:t>
            </w:r>
          </w:p>
        </w:tc>
        <w:tc>
          <w:tcPr>
            <w:tcW w:w="575" w:type="pct"/>
            <w:vAlign w:val="center"/>
          </w:tcPr>
          <w:p w14:paraId="0000E1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10</w:t>
            </w:r>
          </w:p>
        </w:tc>
      </w:tr>
    </w:tbl>
    <w:p w14:paraId="0EC2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903E">
    <w:pPr>
      <w:spacing w:line="177" w:lineRule="auto"/>
      <w:ind w:left="786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—9—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51B19"/>
    <w:multiLevelType w:val="singleLevel"/>
    <w:tmpl w:val="C3551B1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DYxNjc2MDRiMDlhYTlkYjhmYWY2Mzk4N2ZhZDMifQ=="/>
  </w:docVars>
  <w:rsids>
    <w:rsidRoot w:val="064F78A4"/>
    <w:rsid w:val="0295277A"/>
    <w:rsid w:val="03691FEE"/>
    <w:rsid w:val="064F78A4"/>
    <w:rsid w:val="09F4422A"/>
    <w:rsid w:val="0ED756DF"/>
    <w:rsid w:val="115A2EC3"/>
    <w:rsid w:val="12CC1E3B"/>
    <w:rsid w:val="1E366433"/>
    <w:rsid w:val="294070BC"/>
    <w:rsid w:val="2A0319BF"/>
    <w:rsid w:val="2F8E3FFE"/>
    <w:rsid w:val="32285F6F"/>
    <w:rsid w:val="350E3E2B"/>
    <w:rsid w:val="3B5A1551"/>
    <w:rsid w:val="3E6A7B94"/>
    <w:rsid w:val="435B43F6"/>
    <w:rsid w:val="49755AE6"/>
    <w:rsid w:val="4F4941F2"/>
    <w:rsid w:val="517E156E"/>
    <w:rsid w:val="53B80F9D"/>
    <w:rsid w:val="61DC215F"/>
    <w:rsid w:val="6A6944A1"/>
    <w:rsid w:val="75906D50"/>
    <w:rsid w:val="79602E32"/>
    <w:rsid w:val="7DD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774</Characters>
  <Lines>0</Lines>
  <Paragraphs>0</Paragraphs>
  <TotalTime>0</TotalTime>
  <ScaleCrop>false</ScaleCrop>
  <LinksUpToDate>false</LinksUpToDate>
  <CharactersWithSpaces>774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2023-10-10T14:57:00Z</dcterms:created>
  <dc:creator>子侯</dc:creator>
  <cp:lastModifiedBy>tiamxuhoo</cp:lastModifiedBy>
  <dcterms:modified xsi:type="dcterms:W3CDTF">2025-10-14T12:02:04Z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A9A4FE36EAFE418EADB88603D64C7E72_13</vt:lpwstr>
  </property>
  <property fmtid="{D5CDD505-2E9C-101B-9397-08002B2CF9AE}" pid="4" name="KSOTemplateDocerSaveRecord">
    <vt:lpwstr>eyJoZGlkIjoiZmVhMGYxNmI3ZTQwZDFlNzAwMDM5NjZjMTc3NWNiMDAiLCJ1c2VySWQiOiI0NTI0MDIwOTIifQ==</vt:lpwstr>
  </property>
</Properties>
</file>